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9917C" w14:textId="77777777" w:rsidR="000B49C1" w:rsidRPr="0057141C" w:rsidRDefault="000B49C1" w:rsidP="000B49C1">
      <w:pPr>
        <w:pStyle w:val="En-tte"/>
        <w:tabs>
          <w:tab w:val="clear" w:pos="4536"/>
          <w:tab w:val="clear" w:pos="9072"/>
        </w:tabs>
        <w:jc w:val="both"/>
        <w:rPr>
          <w:b/>
          <w:sz w:val="32"/>
          <w:szCs w:val="32"/>
        </w:rPr>
      </w:pPr>
      <w:r w:rsidRPr="0057141C">
        <w:rPr>
          <w:b/>
          <w:sz w:val="32"/>
          <w:szCs w:val="32"/>
        </w:rPr>
        <w:t xml:space="preserve">Fiche n°11 : Attestation sur l’honneur de double diffusion en FM et en DAB+ </w:t>
      </w:r>
    </w:p>
    <w:p w14:paraId="6C2F088D" w14:textId="1FFAC06A" w:rsidR="000B49C1" w:rsidRPr="00346570" w:rsidRDefault="000B49C1" w:rsidP="000B49C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346570">
        <w:rPr>
          <w:rFonts w:ascii="Arial" w:hAnsi="Arial" w:cs="Arial"/>
          <w:i/>
          <w:sz w:val="20"/>
          <w:szCs w:val="20"/>
        </w:rPr>
        <w:t>(</w:t>
      </w:r>
      <w:proofErr w:type="gramStart"/>
      <w:r w:rsidRPr="00346570">
        <w:rPr>
          <w:rFonts w:ascii="Arial" w:hAnsi="Arial" w:cs="Arial"/>
          <w:i/>
          <w:sz w:val="20"/>
          <w:szCs w:val="20"/>
        </w:rPr>
        <w:t>à</w:t>
      </w:r>
      <w:proofErr w:type="gramEnd"/>
      <w:r w:rsidRPr="00346570">
        <w:rPr>
          <w:rFonts w:ascii="Arial" w:hAnsi="Arial" w:cs="Arial"/>
          <w:i/>
          <w:sz w:val="20"/>
          <w:szCs w:val="20"/>
        </w:rPr>
        <w:t xml:space="preserve"> remplir si le service radiophonique diffuse son programme en </w:t>
      </w:r>
      <w:r w:rsidRPr="00346570">
        <w:rPr>
          <w:rFonts w:ascii="Arial" w:hAnsi="Arial" w:cs="Arial"/>
          <w:i/>
          <w:kern w:val="1"/>
          <w:sz w:val="20"/>
          <w:szCs w:val="20"/>
        </w:rPr>
        <w:t xml:space="preserve">modulation de fréquence (FM) et en mode numérique (DAB+) au 31 décembre </w:t>
      </w:r>
      <w:r>
        <w:rPr>
          <w:rFonts w:ascii="Arial" w:hAnsi="Arial" w:cs="Arial"/>
          <w:i/>
          <w:kern w:val="1"/>
          <w:sz w:val="20"/>
          <w:szCs w:val="20"/>
        </w:rPr>
        <w:t>202</w:t>
      </w:r>
      <w:r w:rsidR="00E71B18">
        <w:rPr>
          <w:rFonts w:ascii="Arial" w:hAnsi="Arial" w:cs="Arial"/>
          <w:i/>
          <w:kern w:val="1"/>
          <w:sz w:val="20"/>
          <w:szCs w:val="20"/>
        </w:rPr>
        <w:t>5</w:t>
      </w:r>
      <w:r w:rsidRPr="00346570">
        <w:rPr>
          <w:rFonts w:ascii="Arial" w:hAnsi="Arial" w:cs="Arial"/>
          <w:i/>
          <w:kern w:val="1"/>
          <w:sz w:val="20"/>
          <w:szCs w:val="20"/>
        </w:rPr>
        <w:t>).</w:t>
      </w:r>
    </w:p>
    <w:p w14:paraId="63680680" w14:textId="77777777" w:rsidR="000B49C1" w:rsidRPr="0057141C" w:rsidRDefault="000B49C1" w:rsidP="000B49C1">
      <w:pPr>
        <w:jc w:val="both"/>
        <w:rPr>
          <w:rFonts w:ascii="Arial" w:hAnsi="Arial" w:cs="Arial"/>
          <w:i/>
          <w:kern w:val="1"/>
          <w:sz w:val="22"/>
          <w:szCs w:val="22"/>
        </w:rPr>
      </w:pPr>
    </w:p>
    <w:p w14:paraId="28CE5151" w14:textId="77777777" w:rsidR="000B49C1" w:rsidRPr="0057141C" w:rsidRDefault="000B49C1" w:rsidP="000B49C1">
      <w:pPr>
        <w:jc w:val="both"/>
        <w:rPr>
          <w:rFonts w:ascii="Arial" w:hAnsi="Arial" w:cs="Arial"/>
          <w:kern w:val="1"/>
          <w:sz w:val="20"/>
          <w:szCs w:val="20"/>
        </w:rPr>
      </w:pPr>
      <w:r w:rsidRPr="0057141C">
        <w:rPr>
          <w:rFonts w:ascii="Arial" w:hAnsi="Arial" w:cs="Arial"/>
          <w:kern w:val="1"/>
          <w:sz w:val="20"/>
          <w:szCs w:val="20"/>
        </w:rPr>
        <w:t xml:space="preserve">Conformément à l’article 5 du décret n° 2006-1067 du 25 août 2006 modifié, lorsqu’un même service de radio est </w:t>
      </w:r>
      <w:r w:rsidRPr="0057141C">
        <w:rPr>
          <w:rFonts w:ascii="Arial" w:hAnsi="Arial" w:cs="Arial"/>
          <w:b/>
          <w:kern w:val="1"/>
          <w:sz w:val="20"/>
          <w:szCs w:val="20"/>
        </w:rPr>
        <w:t>diffusé par voie hertzienne terrestre en modulation de fréquence (FM) et en mode numérique (DAB+),</w:t>
      </w:r>
      <w:r w:rsidRPr="0057141C">
        <w:rPr>
          <w:rFonts w:ascii="Arial" w:hAnsi="Arial" w:cs="Arial"/>
          <w:kern w:val="1"/>
          <w:sz w:val="20"/>
          <w:szCs w:val="20"/>
        </w:rPr>
        <w:t xml:space="preserve"> la </w:t>
      </w:r>
      <w:r w:rsidRPr="0057141C">
        <w:rPr>
          <w:rFonts w:ascii="Arial" w:hAnsi="Arial" w:cs="Arial"/>
          <w:b/>
          <w:kern w:val="1"/>
          <w:sz w:val="20"/>
          <w:szCs w:val="20"/>
        </w:rPr>
        <w:t>subvention d’exploitation est majorée</w:t>
      </w:r>
      <w:r w:rsidRPr="0057141C">
        <w:rPr>
          <w:rFonts w:ascii="Arial" w:hAnsi="Arial" w:cs="Arial"/>
          <w:kern w:val="1"/>
          <w:sz w:val="20"/>
          <w:szCs w:val="20"/>
        </w:rPr>
        <w:t xml:space="preserve"> d’un coefficient fixé par arrêté</w:t>
      </w:r>
      <w:r>
        <w:rPr>
          <w:rFonts w:ascii="Arial" w:hAnsi="Arial" w:cs="Arial"/>
          <w:kern w:val="1"/>
          <w:sz w:val="20"/>
          <w:szCs w:val="20"/>
        </w:rPr>
        <w:t>.</w:t>
      </w:r>
    </w:p>
    <w:p w14:paraId="0E124AB9" w14:textId="77777777" w:rsidR="000B49C1" w:rsidRPr="0057141C" w:rsidRDefault="000B49C1" w:rsidP="000B49C1">
      <w:pPr>
        <w:jc w:val="both"/>
        <w:rPr>
          <w:rFonts w:ascii="Arial" w:hAnsi="Arial" w:cs="Arial"/>
          <w:kern w:val="1"/>
          <w:sz w:val="20"/>
          <w:szCs w:val="20"/>
        </w:rPr>
      </w:pPr>
    </w:p>
    <w:p w14:paraId="6EC95AD2" w14:textId="77777777" w:rsidR="000B49C1" w:rsidRPr="0057141C" w:rsidRDefault="000B49C1" w:rsidP="000B49C1">
      <w:pPr>
        <w:jc w:val="both"/>
        <w:rPr>
          <w:rFonts w:ascii="Arial" w:hAnsi="Arial" w:cs="Arial"/>
          <w:kern w:val="1"/>
          <w:sz w:val="20"/>
          <w:szCs w:val="20"/>
        </w:rPr>
      </w:pPr>
    </w:p>
    <w:p w14:paraId="3DAE0C4C" w14:textId="77777777" w:rsidR="000B49C1" w:rsidRPr="0057141C" w:rsidRDefault="000B49C1" w:rsidP="000B49C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5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83"/>
      </w:tblGrid>
      <w:tr w:rsidR="000B49C1" w:rsidRPr="0057141C" w14:paraId="6A1C3DDD" w14:textId="77777777" w:rsidTr="00770876">
        <w:tc>
          <w:tcPr>
            <w:tcW w:w="95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1A8990" w14:textId="77777777" w:rsidR="000B49C1" w:rsidRPr="0057141C" w:rsidRDefault="000B49C1" w:rsidP="00770876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0B49C1" w:rsidRPr="0057141C" w14:paraId="6BAC3399" w14:textId="77777777" w:rsidTr="00770876">
        <w:tc>
          <w:tcPr>
            <w:tcW w:w="95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7E3E58" w14:textId="77777777" w:rsidR="000B49C1" w:rsidRPr="0057141C" w:rsidRDefault="000B49C1" w:rsidP="00770876">
            <w:pPr>
              <w:pStyle w:val="Contenudetableau"/>
              <w:snapToGrid w:val="0"/>
              <w:jc w:val="center"/>
            </w:pPr>
          </w:p>
          <w:p w14:paraId="7E2AA7DB" w14:textId="77777777" w:rsidR="000B49C1" w:rsidRPr="0057141C" w:rsidRDefault="000B49C1" w:rsidP="00770876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des autorisations d’émettre en FM et en DAB+, en vigueur</w:t>
            </w:r>
            <w:r>
              <w:rPr>
                <w:rFonts w:ascii="Arial" w:hAnsi="Arial" w:cs="Arial"/>
                <w:sz w:val="20"/>
                <w:szCs w:val="20"/>
              </w:rPr>
              <w:t xml:space="preserve"> ainsi que de la décision fixant la date d’entrée en vigueur de l’autorisation en DAB+</w:t>
            </w:r>
            <w:r w:rsidRPr="0057141C">
              <w:rPr>
                <w:rFonts w:ascii="Arial" w:hAnsi="Arial" w:cs="Arial"/>
                <w:sz w:val="20"/>
                <w:szCs w:val="20"/>
              </w:rPr>
              <w:t xml:space="preserve"> (copie de publication au Journal officiel).</w:t>
            </w:r>
          </w:p>
          <w:p w14:paraId="4576805C" w14:textId="77777777" w:rsidR="000B49C1" w:rsidRPr="0057141C" w:rsidRDefault="000B49C1" w:rsidP="00770876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271060" w14:textId="77777777" w:rsidR="000B49C1" w:rsidRPr="0057141C" w:rsidRDefault="000B49C1" w:rsidP="00770876">
            <w:pPr>
              <w:pStyle w:val="Contenudetableau"/>
              <w:jc w:val="center"/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 la convention conclue avec l'</w:t>
            </w:r>
            <w:r w:rsidRPr="0057141C">
              <w:rPr>
                <w:rFonts w:ascii="Arial" w:hAnsi="Arial" w:cs="Arial"/>
                <w:bCs/>
                <w:sz w:val="20"/>
                <w:szCs w:val="20"/>
              </w:rPr>
              <w:t>Autorité de régulation de la communication audiovisuelle et numérique</w:t>
            </w:r>
            <w:r w:rsidRPr="0057141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7141C">
              <w:rPr>
                <w:rFonts w:ascii="Arial" w:hAnsi="Arial" w:cs="Arial"/>
                <w:bCs/>
                <w:sz w:val="20"/>
                <w:szCs w:val="20"/>
              </w:rPr>
              <w:t>Arcom</w:t>
            </w:r>
            <w:proofErr w:type="spellEnd"/>
            <w:r w:rsidRPr="0057141C">
              <w:rPr>
                <w:rFonts w:ascii="Arial" w:hAnsi="Arial" w:cs="Arial"/>
                <w:sz w:val="20"/>
                <w:szCs w:val="20"/>
              </w:rPr>
              <w:t>) signée des deux parties avec les annexes (uniquement en cas d’un renouvellement ou d’une nouvelle autorisation).</w:t>
            </w:r>
          </w:p>
        </w:tc>
      </w:tr>
    </w:tbl>
    <w:p w14:paraId="4844772F" w14:textId="77777777" w:rsidR="000B49C1" w:rsidRPr="0057141C" w:rsidRDefault="000B49C1" w:rsidP="000B49C1">
      <w:pPr>
        <w:jc w:val="both"/>
      </w:pPr>
    </w:p>
    <w:p w14:paraId="059D10A2" w14:textId="77777777" w:rsidR="000B49C1" w:rsidRDefault="000B49C1" w:rsidP="000B49C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593C00F" w14:textId="77777777" w:rsidR="000B49C1" w:rsidRPr="0057141C" w:rsidRDefault="000B49C1" w:rsidP="000B49C1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14:paraId="403BFBE8" w14:textId="77777777" w:rsidR="000B49C1" w:rsidRPr="0057141C" w:rsidRDefault="000B49C1" w:rsidP="000B49C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83BC1E1" w14:textId="77777777" w:rsidR="000B49C1" w:rsidRPr="0057141C" w:rsidRDefault="000B49C1" w:rsidP="000B49C1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0789C356" w14:textId="77777777" w:rsidR="000B49C1" w:rsidRPr="0057141C" w:rsidRDefault="000B49C1" w:rsidP="000B49C1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14:paraId="4B17719D" w14:textId="3108370D" w:rsidR="000B49C1" w:rsidRPr="0057141C" w:rsidRDefault="000B49C1" w:rsidP="000B49C1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  <w:r w:rsidRPr="0057141C">
        <w:rPr>
          <w:rFonts w:ascii="Arial" w:hAnsi="Arial" w:cs="Arial"/>
          <w:b/>
          <w:bCs/>
          <w:sz w:val="20"/>
          <w:szCs w:val="20"/>
        </w:rPr>
        <w:t xml:space="preserve">J’atteste sur l’honneur que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le service radiophonique est autorisé </w:t>
      </w:r>
      <w:r>
        <w:rPr>
          <w:rFonts w:ascii="Arial" w:hAnsi="Arial" w:cs="Arial"/>
          <w:b/>
          <w:kern w:val="1"/>
          <w:sz w:val="20"/>
          <w:szCs w:val="20"/>
        </w:rPr>
        <w:t>au 31 décembre 202</w:t>
      </w:r>
      <w:r w:rsidR="00E71B18">
        <w:rPr>
          <w:rFonts w:ascii="Arial" w:hAnsi="Arial" w:cs="Arial"/>
          <w:b/>
          <w:kern w:val="1"/>
          <w:sz w:val="20"/>
          <w:szCs w:val="20"/>
        </w:rPr>
        <w:t>5</w:t>
      </w:r>
      <w:r>
        <w:rPr>
          <w:rFonts w:ascii="Arial" w:hAnsi="Arial" w:cs="Arial"/>
          <w:b/>
          <w:kern w:val="1"/>
          <w:sz w:val="20"/>
          <w:szCs w:val="20"/>
        </w:rPr>
        <w:t xml:space="preserve">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à diffuser son programme en modulation de fréquence (FM) et en mode numérique (RNT / DAB+). </w:t>
      </w:r>
    </w:p>
    <w:p w14:paraId="5D6E76CA" w14:textId="77777777" w:rsidR="000B49C1" w:rsidRPr="0057141C" w:rsidRDefault="000B49C1" w:rsidP="000B49C1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</w:p>
    <w:p w14:paraId="71D00CA8" w14:textId="77777777" w:rsidR="000B49C1" w:rsidRPr="0057141C" w:rsidRDefault="000B49C1" w:rsidP="000B49C1">
      <w:pPr>
        <w:pStyle w:val="Contenudetableau"/>
        <w:jc w:val="both"/>
        <w:rPr>
          <w:rFonts w:ascii="Arial" w:hAnsi="Arial" w:cs="Arial"/>
          <w:sz w:val="20"/>
          <w:szCs w:val="20"/>
        </w:rPr>
      </w:pPr>
    </w:p>
    <w:p w14:paraId="55826ABD" w14:textId="77777777" w:rsidR="000B49C1" w:rsidRPr="0057141C" w:rsidRDefault="000B49C1" w:rsidP="000B49C1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0745A91C" w14:textId="77777777" w:rsidR="000B49C1" w:rsidRPr="0057141C" w:rsidRDefault="000B49C1" w:rsidP="000B49C1">
      <w:pPr>
        <w:rPr>
          <w:rFonts w:ascii="Arial" w:hAnsi="Arial" w:cs="Arial"/>
          <w:b/>
          <w:bCs/>
          <w:sz w:val="20"/>
          <w:szCs w:val="20"/>
        </w:rPr>
      </w:pPr>
    </w:p>
    <w:p w14:paraId="16753F7C" w14:textId="77777777" w:rsidR="000B49C1" w:rsidRDefault="000B49C1" w:rsidP="000B49C1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2B11473F" w14:textId="77777777" w:rsidR="000B49C1" w:rsidRDefault="000B49C1" w:rsidP="000B49C1">
      <w:pPr>
        <w:rPr>
          <w:rFonts w:ascii="Arial" w:hAnsi="Arial" w:cs="Arial"/>
          <w:b/>
          <w:bCs/>
          <w:sz w:val="20"/>
          <w:szCs w:val="20"/>
        </w:rPr>
      </w:pPr>
    </w:p>
    <w:p w14:paraId="50E71580" w14:textId="77777777" w:rsidR="000B49C1" w:rsidRDefault="000B49C1" w:rsidP="000B49C1">
      <w:pPr>
        <w:rPr>
          <w:rFonts w:ascii="Arial" w:hAnsi="Arial" w:cs="Arial"/>
          <w:b/>
          <w:bCs/>
          <w:sz w:val="20"/>
          <w:szCs w:val="20"/>
        </w:rPr>
      </w:pPr>
    </w:p>
    <w:p w14:paraId="4C30B2A1" w14:textId="77777777" w:rsidR="000B49C1" w:rsidRPr="00A77CB3" w:rsidRDefault="000B49C1" w:rsidP="000B49C1">
      <w:pPr>
        <w:rPr>
          <w:b/>
          <w:bCs/>
          <w:kern w:val="1"/>
        </w:rPr>
      </w:pPr>
    </w:p>
    <w:p w14:paraId="0341B03F" w14:textId="77777777" w:rsidR="000B49C1" w:rsidRDefault="000B49C1" w:rsidP="000B49C1">
      <w:pPr>
        <w:pStyle w:val="En-tte"/>
        <w:tabs>
          <w:tab w:val="clear" w:pos="4536"/>
          <w:tab w:val="clear" w:pos="9072"/>
        </w:tabs>
      </w:pPr>
    </w:p>
    <w:p w14:paraId="0A1307A1" w14:textId="77777777" w:rsidR="000B49C1" w:rsidRDefault="000B49C1" w:rsidP="000B49C1">
      <w:pPr>
        <w:pStyle w:val="En-tte"/>
        <w:tabs>
          <w:tab w:val="clear" w:pos="4536"/>
          <w:tab w:val="clear" w:pos="9072"/>
        </w:tabs>
      </w:pPr>
    </w:p>
    <w:p w14:paraId="17185B73" w14:textId="77777777" w:rsidR="000B49C1" w:rsidRDefault="000B49C1" w:rsidP="000B49C1">
      <w:pPr>
        <w:pStyle w:val="En-tte"/>
        <w:tabs>
          <w:tab w:val="clear" w:pos="4536"/>
          <w:tab w:val="clear" w:pos="9072"/>
        </w:tabs>
      </w:pPr>
    </w:p>
    <w:p w14:paraId="1C78F87A" w14:textId="77777777" w:rsidR="000B49C1" w:rsidRDefault="000B49C1" w:rsidP="000B49C1">
      <w:pPr>
        <w:pStyle w:val="En-tte"/>
        <w:tabs>
          <w:tab w:val="clear" w:pos="4536"/>
          <w:tab w:val="clear" w:pos="9072"/>
        </w:tabs>
      </w:pPr>
    </w:p>
    <w:p w14:paraId="67E12344" w14:textId="77777777" w:rsidR="00E41EC9" w:rsidRPr="000B49C1" w:rsidRDefault="00E41EC9" w:rsidP="000B49C1"/>
    <w:sectPr w:rsidR="00E41EC9" w:rsidRPr="000B49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839D3" w14:textId="77777777" w:rsidR="00251E08" w:rsidRDefault="00251E08">
      <w:r>
        <w:separator/>
      </w:r>
    </w:p>
  </w:endnote>
  <w:endnote w:type="continuationSeparator" w:id="0">
    <w:p w14:paraId="3A47A9FD" w14:textId="77777777" w:rsidR="00251E08" w:rsidRDefault="0025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8D18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F2DC5" w14:textId="77777777" w:rsidR="00000000" w:rsidRDefault="000B49C1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34F516" wp14:editId="32AB2E8D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b8846bbae589ca0c1796661" descr="{&quot;HashCode&quot;:27640940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C259DBA" w14:textId="77777777" w:rsidR="000B49C1" w:rsidRPr="000B49C1" w:rsidRDefault="000B49C1" w:rsidP="000B49C1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0B49C1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b8846bbae589ca0c1796661" o:spid="_x0000_s1026" type="#_x0000_t202" alt="{&quot;HashCode&quot;:276409400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" o:allowincell="f" filled="f" stroked="f" strokeweight=".5pt">
              <v:fill o:detectmouseclick="t"/>
              <v:textbox inset=",0,,0">
                <w:txbxContent>
                  <w:p w:rsidR="000B49C1" w:rsidRPr="000B49C1" w:rsidRDefault="000B49C1" w:rsidP="000B49C1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0B49C1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DD9A7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C7379" w14:textId="77777777" w:rsidR="00251E08" w:rsidRDefault="00251E08">
      <w:r>
        <w:separator/>
      </w:r>
    </w:p>
  </w:footnote>
  <w:footnote w:type="continuationSeparator" w:id="0">
    <w:p w14:paraId="4AA4E938" w14:textId="77777777" w:rsidR="00251E08" w:rsidRDefault="00251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14A8" w14:textId="77777777" w:rsidR="00000000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3266" w14:textId="77777777" w:rsidR="00000000" w:rsidRDefault="00000000">
    <w:pPr>
      <w:rPr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1914D" w14:textId="77777777" w:rsidR="00000000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D8"/>
    <w:rsid w:val="000B49C1"/>
    <w:rsid w:val="00251E08"/>
    <w:rsid w:val="00445270"/>
    <w:rsid w:val="006762A9"/>
    <w:rsid w:val="009C61D8"/>
    <w:rsid w:val="00A65646"/>
    <w:rsid w:val="00B220B2"/>
    <w:rsid w:val="00C27D46"/>
    <w:rsid w:val="00D557BB"/>
    <w:rsid w:val="00E41EC9"/>
    <w:rsid w:val="00E71B18"/>
    <w:rsid w:val="00E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11F6F"/>
  <w15:chartTrackingRefBased/>
  <w15:docId w15:val="{104BEF79-9AE1-4B4E-99AF-03DDB685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1D8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C61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C61D8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9C61D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OKETOKOUN Mardiatou</cp:lastModifiedBy>
  <cp:revision>2</cp:revision>
  <dcterms:created xsi:type="dcterms:W3CDTF">2026-02-10T09:39:00Z</dcterms:created>
  <dcterms:modified xsi:type="dcterms:W3CDTF">2026-02-10T09:39:00Z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2024-01-25T13:43:00Z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07e0d13d-fc11-4959-b3f1-83b6814eaea4</vt:lpwstr>
  </property>
  <property fmtid="{D5CDD505-2E9C-101B-9397-08002B2CF9AE}" pid="8" name="MSIP_Label_37f782e2-1048-4ae6-8561-ea50d7047004_ContentBits">
    <vt:lpwstr>2</vt:lpwstr>
  </property>
</Properties>
</file>